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49" w:rsidRDefault="008712D8" w:rsidP="00F72181">
      <w:pPr>
        <w:spacing w:line="360" w:lineRule="auto"/>
        <w:rPr>
          <w:rFonts w:ascii="Times New Roman" w:hAnsi="Times New Roman" w:cs="Times New Roman"/>
        </w:rPr>
      </w:pPr>
      <w:r>
        <w:rPr>
          <w:rFonts w:ascii="Times New Roman" w:hAnsi="Times New Roman" w:cs="Times New Roman"/>
        </w:rPr>
        <w:t>T</w:t>
      </w:r>
      <w:r w:rsidR="00561E02">
        <w:rPr>
          <w:rFonts w:ascii="Times New Roman" w:hAnsi="Times New Roman" w:cs="Times New Roman"/>
        </w:rPr>
        <w:t>itle</w:t>
      </w:r>
      <w:r w:rsidR="00A52B17" w:rsidRPr="008712D8">
        <w:rPr>
          <w:rFonts w:ascii="Times New Roman" w:hAnsi="Times New Roman" w:cs="Times New Roman"/>
        </w:rPr>
        <w:t xml:space="preserve"> </w:t>
      </w:r>
    </w:p>
    <w:p w:rsidR="00B7392E" w:rsidRPr="008712D8" w:rsidRDefault="00A52B17" w:rsidP="00F72181">
      <w:pPr>
        <w:spacing w:line="360" w:lineRule="auto"/>
        <w:rPr>
          <w:rFonts w:ascii="Times New Roman" w:hAnsi="Times New Roman" w:cs="Times New Roman"/>
        </w:rPr>
      </w:pPr>
      <w:r w:rsidRPr="008712D8">
        <w:rPr>
          <w:rFonts w:ascii="Times New Roman" w:hAnsi="Times New Roman" w:cs="Times New Roman"/>
        </w:rPr>
        <w:t>The citation life</w:t>
      </w:r>
      <w:r w:rsidR="00747C68" w:rsidRPr="008712D8">
        <w:rPr>
          <w:rFonts w:ascii="Times New Roman" w:hAnsi="Times New Roman" w:cs="Times New Roman"/>
        </w:rPr>
        <w:t xml:space="preserve"> </w:t>
      </w:r>
      <w:r w:rsidRPr="008712D8">
        <w:rPr>
          <w:rFonts w:ascii="Times New Roman" w:hAnsi="Times New Roman" w:cs="Times New Roman"/>
        </w:rPr>
        <w:t>cycle of ETDs</w:t>
      </w:r>
      <w:r w:rsidR="00CD2C2D">
        <w:rPr>
          <w:rFonts w:ascii="Times New Roman" w:hAnsi="Times New Roman" w:cs="Times New Roman"/>
        </w:rPr>
        <w:t xml:space="preserve"> in Taiwan</w:t>
      </w:r>
    </w:p>
    <w:p w:rsidR="00747C68" w:rsidRDefault="00747C68" w:rsidP="00F72181">
      <w:pPr>
        <w:widowControl/>
        <w:spacing w:line="360" w:lineRule="auto"/>
        <w:rPr>
          <w:rFonts w:ascii="Times New Roman" w:hAnsi="Times New Roman" w:cs="Times New Roman"/>
          <w:szCs w:val="24"/>
        </w:rPr>
      </w:pPr>
    </w:p>
    <w:p w:rsidR="00541549" w:rsidRPr="00541549" w:rsidRDefault="00561E02" w:rsidP="00F72181">
      <w:pPr>
        <w:widowControl/>
        <w:spacing w:line="360" w:lineRule="auto"/>
        <w:rPr>
          <w:rFonts w:ascii="Times New Roman" w:hAnsi="Times New Roman" w:cs="Times New Roman"/>
          <w:szCs w:val="24"/>
        </w:rPr>
      </w:pPr>
      <w:r>
        <w:rPr>
          <w:rFonts w:ascii="Times New Roman" w:hAnsi="Times New Roman" w:cs="Times New Roman"/>
          <w:szCs w:val="24"/>
        </w:rPr>
        <w:t>Author information</w:t>
      </w:r>
    </w:p>
    <w:p w:rsidR="00A52B17" w:rsidRPr="008712D8" w:rsidRDefault="00A52B17" w:rsidP="00F72181">
      <w:pPr>
        <w:widowControl/>
        <w:spacing w:line="360" w:lineRule="auto"/>
        <w:rPr>
          <w:rFonts w:ascii="Times New Roman" w:hAnsi="Times New Roman" w:cs="Times New Roman"/>
          <w:szCs w:val="24"/>
        </w:rPr>
      </w:pPr>
      <w:r w:rsidRPr="008712D8">
        <w:rPr>
          <w:rFonts w:ascii="Times New Roman" w:hAnsi="Times New Roman" w:cs="Times New Roman"/>
          <w:szCs w:val="24"/>
        </w:rPr>
        <w:t xml:space="preserve">Yi Shuan Huang   </w:t>
      </w:r>
      <w:r w:rsidR="00FC3B59">
        <w:rPr>
          <w:rFonts w:ascii="Times New Roman" w:hAnsi="Times New Roman" w:cs="Times New Roman"/>
          <w:szCs w:val="24"/>
        </w:rPr>
        <w:t xml:space="preserve">PhD student, </w:t>
      </w:r>
      <w:r w:rsidRPr="008712D8">
        <w:rPr>
          <w:rFonts w:ascii="Times New Roman" w:hAnsi="Times New Roman" w:cs="Times New Roman"/>
          <w:szCs w:val="24"/>
        </w:rPr>
        <w:t>National Taiwan University</w:t>
      </w:r>
    </w:p>
    <w:p w:rsidR="00A52B17" w:rsidRPr="008712D8" w:rsidRDefault="00FC3B59" w:rsidP="00F72181">
      <w:pPr>
        <w:widowControl/>
        <w:spacing w:line="360" w:lineRule="auto"/>
        <w:rPr>
          <w:rFonts w:ascii="Times New Roman" w:hAnsi="Times New Roman" w:cs="Times New Roman"/>
          <w:szCs w:val="24"/>
        </w:rPr>
      </w:pPr>
      <w:r>
        <w:rPr>
          <w:rFonts w:ascii="Times New Roman" w:hAnsi="Times New Roman" w:cs="Times New Roman"/>
          <w:szCs w:val="24"/>
        </w:rPr>
        <w:t>Lee Chen Chen   A</w:t>
      </w:r>
      <w:r w:rsidRPr="00FC3B59">
        <w:rPr>
          <w:rFonts w:ascii="Times New Roman" w:hAnsi="Times New Roman" w:cs="Times New Roman"/>
          <w:szCs w:val="24"/>
        </w:rPr>
        <w:t>ssociate professor</w:t>
      </w:r>
      <w:r>
        <w:rPr>
          <w:rFonts w:ascii="Times New Roman" w:hAnsi="Times New Roman" w:cs="Times New Roman"/>
          <w:szCs w:val="24"/>
        </w:rPr>
        <w:t xml:space="preserve">, </w:t>
      </w:r>
      <w:r w:rsidR="00A52B17" w:rsidRPr="008712D8">
        <w:rPr>
          <w:rFonts w:ascii="Times New Roman" w:hAnsi="Times New Roman" w:cs="Times New Roman"/>
          <w:szCs w:val="24"/>
        </w:rPr>
        <w:t>National Ilan University</w:t>
      </w:r>
    </w:p>
    <w:p w:rsidR="00A52B17" w:rsidRPr="008712D8" w:rsidRDefault="00A52B17" w:rsidP="00F72181">
      <w:pPr>
        <w:widowControl/>
        <w:spacing w:line="360" w:lineRule="auto"/>
        <w:rPr>
          <w:rFonts w:ascii="Times New Roman" w:hAnsi="Times New Roman" w:cs="Times New Roman"/>
          <w:szCs w:val="24"/>
        </w:rPr>
      </w:pPr>
      <w:r w:rsidRPr="008712D8">
        <w:rPr>
          <w:rFonts w:ascii="Times New Roman" w:hAnsi="Times New Roman" w:cs="Times New Roman"/>
          <w:szCs w:val="24"/>
        </w:rPr>
        <w:t xml:space="preserve">Bao-Tzuoh Huang  </w:t>
      </w:r>
      <w:r w:rsidR="00EC721E">
        <w:rPr>
          <w:rFonts w:ascii="Times New Roman" w:hAnsi="Times New Roman" w:cs="Times New Roman"/>
          <w:szCs w:val="24"/>
        </w:rPr>
        <w:t xml:space="preserve"> </w:t>
      </w:r>
      <w:r w:rsidR="00FC3B59">
        <w:rPr>
          <w:rFonts w:ascii="Times New Roman" w:hAnsi="Times New Roman" w:cs="Times New Roman"/>
          <w:szCs w:val="24"/>
        </w:rPr>
        <w:t>Professor,</w:t>
      </w:r>
      <w:r w:rsidRPr="008712D8">
        <w:rPr>
          <w:rFonts w:ascii="Times New Roman" w:hAnsi="Times New Roman" w:cs="Times New Roman"/>
          <w:szCs w:val="24"/>
        </w:rPr>
        <w:t xml:space="preserve"> National Ilan University</w:t>
      </w:r>
    </w:p>
    <w:p w:rsidR="00A52B17" w:rsidRPr="008712D8" w:rsidRDefault="00A52B17" w:rsidP="00F72181">
      <w:pPr>
        <w:spacing w:line="360" w:lineRule="auto"/>
        <w:rPr>
          <w:rFonts w:ascii="Times New Roman" w:hAnsi="Times New Roman" w:cs="Times New Roman"/>
        </w:rPr>
      </w:pPr>
    </w:p>
    <w:p w:rsidR="00747C68" w:rsidRPr="008712D8" w:rsidRDefault="007675AC" w:rsidP="00F72181">
      <w:pPr>
        <w:spacing w:line="360" w:lineRule="auto"/>
        <w:rPr>
          <w:rFonts w:ascii="Times New Roman" w:hAnsi="Times New Roman" w:cs="Times New Roman"/>
        </w:rPr>
      </w:pPr>
      <w:r w:rsidRPr="008712D8">
        <w:rPr>
          <w:rFonts w:ascii="Times New Roman" w:hAnsi="Times New Roman" w:cs="Times New Roman"/>
        </w:rPr>
        <w:t>Abstract</w:t>
      </w:r>
    </w:p>
    <w:p w:rsidR="007675AC" w:rsidRPr="008712D8" w:rsidRDefault="007675AC" w:rsidP="00F72181">
      <w:pPr>
        <w:spacing w:line="360" w:lineRule="auto"/>
        <w:ind w:firstLine="480"/>
        <w:rPr>
          <w:rFonts w:ascii="Times New Roman" w:hAnsi="Times New Roman" w:cs="Times New Roman"/>
          <w:szCs w:val="24"/>
        </w:rPr>
      </w:pPr>
      <w:r w:rsidRPr="008712D8">
        <w:rPr>
          <w:rFonts w:ascii="Times New Roman" w:hAnsi="Times New Roman" w:cs="Times New Roman"/>
          <w:szCs w:val="24"/>
        </w:rPr>
        <w:t>Open access (OA) means the removal of barriers from accessing scholarly research via the internet. However, there are some controversial points about the value of OA to ETDs. For example, we don’t know whether OA to ETDs has the potential to accelerate recognition and dissemination. In particular, OA papers make published papers immediately freely available on the web site, but it is difficult to estimate whether this paper is cited because of OA.</w:t>
      </w:r>
      <w:r w:rsidR="006E0CF2" w:rsidRPr="008712D8">
        <w:rPr>
          <w:rFonts w:ascii="Times New Roman" w:hAnsi="Times New Roman" w:cs="Times New Roman"/>
          <w:szCs w:val="24"/>
        </w:rPr>
        <w:t xml:space="preserve"> This paper will try to </w:t>
      </w:r>
      <w:r w:rsidR="00230146">
        <w:rPr>
          <w:rFonts w:ascii="Times New Roman" w:hAnsi="Times New Roman" w:cs="Times New Roman"/>
          <w:szCs w:val="24"/>
        </w:rPr>
        <w:t>figure ou</w:t>
      </w:r>
      <w:r w:rsidR="000A3D47">
        <w:rPr>
          <w:rFonts w:ascii="Times New Roman" w:hAnsi="Times New Roman" w:cs="Times New Roman"/>
          <w:szCs w:val="24"/>
        </w:rPr>
        <w:t xml:space="preserve">t the citation life cycle of </w:t>
      </w:r>
      <w:r w:rsidR="00887DAB">
        <w:rPr>
          <w:rFonts w:ascii="Times New Roman" w:hAnsi="Times New Roman" w:cs="Times New Roman"/>
          <w:szCs w:val="24"/>
        </w:rPr>
        <w:t xml:space="preserve">OA </w:t>
      </w:r>
      <w:r w:rsidR="00230146">
        <w:rPr>
          <w:rFonts w:ascii="Times New Roman" w:hAnsi="Times New Roman" w:cs="Times New Roman"/>
          <w:szCs w:val="24"/>
        </w:rPr>
        <w:t xml:space="preserve">ETDs and to </w:t>
      </w:r>
      <w:r w:rsidR="006E0CF2" w:rsidRPr="008712D8">
        <w:rPr>
          <w:rFonts w:ascii="Times New Roman" w:hAnsi="Times New Roman" w:cs="Times New Roman"/>
          <w:szCs w:val="24"/>
        </w:rPr>
        <w:t>compare the</w:t>
      </w:r>
      <w:r w:rsidR="000A3D47">
        <w:rPr>
          <w:rFonts w:ascii="Times New Roman" w:hAnsi="Times New Roman" w:cs="Times New Roman"/>
          <w:szCs w:val="24"/>
        </w:rPr>
        <w:t xml:space="preserve"> </w:t>
      </w:r>
      <w:r w:rsidR="00D07A8F">
        <w:rPr>
          <w:rFonts w:ascii="Times New Roman" w:hAnsi="Times New Roman" w:cs="Times New Roman"/>
          <w:szCs w:val="24"/>
        </w:rPr>
        <w:t xml:space="preserve">OA </w:t>
      </w:r>
      <w:r w:rsidR="00AD399A">
        <w:rPr>
          <w:rFonts w:ascii="Times New Roman" w:hAnsi="Times New Roman" w:cs="Times New Roman"/>
          <w:szCs w:val="24"/>
        </w:rPr>
        <w:t>ETDs’</w:t>
      </w:r>
      <w:r w:rsidR="006E0CF2" w:rsidRPr="008712D8">
        <w:rPr>
          <w:rFonts w:ascii="Times New Roman" w:hAnsi="Times New Roman" w:cs="Times New Roman"/>
          <w:szCs w:val="24"/>
        </w:rPr>
        <w:t xml:space="preserve"> </w:t>
      </w:r>
      <w:r w:rsidR="00AD399A">
        <w:rPr>
          <w:rFonts w:ascii="Times New Roman" w:hAnsi="Times New Roman" w:cs="Times New Roman"/>
          <w:szCs w:val="24"/>
        </w:rPr>
        <w:t xml:space="preserve">citation life cycle </w:t>
      </w:r>
      <w:r w:rsidR="003C5B73">
        <w:rPr>
          <w:rFonts w:ascii="Times New Roman" w:hAnsi="Times New Roman" w:cs="Times New Roman"/>
          <w:szCs w:val="24"/>
        </w:rPr>
        <w:t xml:space="preserve">between science and social </w:t>
      </w:r>
      <w:r w:rsidR="00EB10C9">
        <w:rPr>
          <w:rFonts w:ascii="Times New Roman" w:hAnsi="Times New Roman" w:cs="Times New Roman"/>
          <w:szCs w:val="24"/>
        </w:rPr>
        <w:t>research field</w:t>
      </w:r>
      <w:r w:rsidR="00AD399A">
        <w:rPr>
          <w:rFonts w:ascii="Times New Roman" w:hAnsi="Times New Roman" w:cs="Times New Roman"/>
          <w:szCs w:val="24"/>
        </w:rPr>
        <w:t>.</w:t>
      </w:r>
    </w:p>
    <w:p w:rsidR="00701314" w:rsidRDefault="00701314" w:rsidP="00F72181">
      <w:pPr>
        <w:spacing w:line="360" w:lineRule="auto"/>
        <w:ind w:firstLine="480"/>
        <w:rPr>
          <w:rFonts w:ascii="Times New Roman" w:hAnsi="Times New Roman" w:cs="Times New Roman"/>
        </w:rPr>
      </w:pPr>
      <w:r w:rsidRPr="008712D8">
        <w:rPr>
          <w:rFonts w:ascii="Times New Roman" w:hAnsi="Times New Roman" w:cs="Times New Roman"/>
        </w:rPr>
        <w:t>National Digital Library of Theses and Dissertations in Taiwan (</w:t>
      </w:r>
      <w:hyperlink r:id="rId5" w:history="1">
        <w:r w:rsidRPr="008712D8">
          <w:rPr>
            <w:rStyle w:val="a3"/>
            <w:rFonts w:ascii="Times New Roman" w:hAnsi="Times New Roman" w:cs="Times New Roman"/>
          </w:rPr>
          <w:t>http://ndltd.ncl.edu.tw/</w:t>
        </w:r>
      </w:hyperlink>
      <w:r w:rsidRPr="008712D8">
        <w:rPr>
          <w:rFonts w:ascii="Times New Roman" w:hAnsi="Times New Roman" w:cs="Times New Roman"/>
        </w:rPr>
        <w:t>) provides free on-line services to general public on theses and dissertation of academic degrees. This paper conducts a study on Taiwan ETDs through this system</w:t>
      </w:r>
      <w:r w:rsidR="00EC721E">
        <w:rPr>
          <w:rFonts w:ascii="Times New Roman" w:hAnsi="Times New Roman" w:cs="Times New Roman"/>
        </w:rPr>
        <w:t xml:space="preserve"> </w:t>
      </w:r>
      <w:r w:rsidR="00EC721E" w:rsidRPr="008712D8">
        <w:rPr>
          <w:rFonts w:ascii="Times New Roman" w:hAnsi="Times New Roman" w:cs="Times New Roman"/>
        </w:rPr>
        <w:t>and is aimed at exploring the following questions:</w:t>
      </w:r>
    </w:p>
    <w:p w:rsidR="00EC721E" w:rsidRDefault="00EC721E" w:rsidP="00F72181">
      <w:pPr>
        <w:pStyle w:val="a4"/>
        <w:numPr>
          <w:ilvl w:val="0"/>
          <w:numId w:val="2"/>
        </w:numPr>
        <w:spacing w:line="360" w:lineRule="auto"/>
        <w:ind w:leftChars="0"/>
        <w:rPr>
          <w:rFonts w:ascii="Times New Roman" w:hAnsi="Times New Roman" w:cs="Times New Roman"/>
        </w:rPr>
      </w:pPr>
      <w:r>
        <w:rPr>
          <w:rFonts w:ascii="Times New Roman" w:hAnsi="Times New Roman" w:cs="Times New Roman"/>
        </w:rPr>
        <w:t xml:space="preserve">The development of OA </w:t>
      </w:r>
      <w:r w:rsidRPr="008712D8">
        <w:rPr>
          <w:rFonts w:ascii="Times New Roman" w:hAnsi="Times New Roman" w:cs="Times New Roman"/>
        </w:rPr>
        <w:t>ET</w:t>
      </w:r>
      <w:r w:rsidR="00552089">
        <w:rPr>
          <w:rFonts w:ascii="Times New Roman" w:hAnsi="Times New Roman" w:cs="Times New Roman"/>
        </w:rPr>
        <w:t xml:space="preserve">Ds in recent </w:t>
      </w:r>
      <w:r w:rsidR="00452443">
        <w:rPr>
          <w:rFonts w:ascii="Times New Roman" w:hAnsi="Times New Roman" w:cs="Times New Roman"/>
        </w:rPr>
        <w:t>years in Taiwan</w:t>
      </w:r>
    </w:p>
    <w:p w:rsidR="00EC721E" w:rsidRDefault="007B153A" w:rsidP="00F72181">
      <w:pPr>
        <w:pStyle w:val="a4"/>
        <w:numPr>
          <w:ilvl w:val="0"/>
          <w:numId w:val="2"/>
        </w:numPr>
        <w:spacing w:line="360" w:lineRule="auto"/>
        <w:ind w:leftChars="0"/>
        <w:rPr>
          <w:rFonts w:ascii="Times New Roman" w:hAnsi="Times New Roman" w:cs="Times New Roman"/>
        </w:rPr>
      </w:pPr>
      <w:r>
        <w:rPr>
          <w:rFonts w:ascii="Times New Roman" w:hAnsi="Times New Roman" w:cs="Times New Roman"/>
        </w:rPr>
        <w:t>T</w:t>
      </w:r>
      <w:r w:rsidR="003749DC">
        <w:rPr>
          <w:rFonts w:ascii="Times New Roman" w:hAnsi="Times New Roman" w:cs="Times New Roman" w:hint="eastAsia"/>
        </w:rPr>
        <w:t xml:space="preserve">he </w:t>
      </w:r>
      <w:r w:rsidR="003749DC" w:rsidRPr="008712D8">
        <w:rPr>
          <w:rFonts w:ascii="Times New Roman" w:hAnsi="Times New Roman" w:cs="Times New Roman"/>
        </w:rPr>
        <w:t>Immediacy Index of OA</w:t>
      </w:r>
      <w:r w:rsidR="00C27EA7">
        <w:rPr>
          <w:rFonts w:ascii="Times New Roman" w:hAnsi="Times New Roman" w:cs="Times New Roman"/>
        </w:rPr>
        <w:t xml:space="preserve"> and Non-OA</w:t>
      </w:r>
      <w:r w:rsidR="003749DC">
        <w:rPr>
          <w:rFonts w:ascii="Times New Roman" w:hAnsi="Times New Roman" w:cs="Times New Roman"/>
        </w:rPr>
        <w:t xml:space="preserve"> ETDs in Taiwan</w:t>
      </w:r>
    </w:p>
    <w:p w:rsidR="00EC721E" w:rsidRDefault="0064222A" w:rsidP="00F72181">
      <w:pPr>
        <w:pStyle w:val="a4"/>
        <w:numPr>
          <w:ilvl w:val="0"/>
          <w:numId w:val="2"/>
        </w:numPr>
        <w:spacing w:line="360" w:lineRule="auto"/>
        <w:ind w:leftChars="0"/>
        <w:rPr>
          <w:rFonts w:ascii="Times New Roman" w:hAnsi="Times New Roman" w:cs="Times New Roman"/>
        </w:rPr>
      </w:pPr>
      <w:r>
        <w:rPr>
          <w:rFonts w:ascii="Times New Roman" w:hAnsi="Times New Roman" w:cs="Times New Roman"/>
        </w:rPr>
        <w:t>T</w:t>
      </w:r>
      <w:r w:rsidR="00EC721E">
        <w:rPr>
          <w:rFonts w:ascii="Times New Roman" w:hAnsi="Times New Roman" w:cs="Times New Roman"/>
        </w:rPr>
        <w:t>he citation life cycle of OA ETDs and Non-OA ETDs</w:t>
      </w:r>
      <w:r w:rsidR="007479AF">
        <w:rPr>
          <w:rFonts w:ascii="Times New Roman" w:hAnsi="Times New Roman" w:cs="Times New Roman"/>
        </w:rPr>
        <w:t xml:space="preserve"> in Taiwan</w:t>
      </w:r>
    </w:p>
    <w:p w:rsidR="00EC721E" w:rsidRDefault="002A61C2" w:rsidP="00F72181">
      <w:pPr>
        <w:pStyle w:val="a4"/>
        <w:numPr>
          <w:ilvl w:val="0"/>
          <w:numId w:val="2"/>
        </w:numPr>
        <w:spacing w:line="360" w:lineRule="auto"/>
        <w:ind w:leftChars="0"/>
        <w:rPr>
          <w:rFonts w:ascii="Times New Roman" w:hAnsi="Times New Roman" w:cs="Times New Roman"/>
        </w:rPr>
      </w:pPr>
      <w:r>
        <w:rPr>
          <w:rFonts w:ascii="Times New Roman" w:hAnsi="Times New Roman" w:cs="Times New Roman"/>
        </w:rPr>
        <w:t>T</w:t>
      </w:r>
      <w:r w:rsidR="00EC721E" w:rsidRPr="004E5993">
        <w:rPr>
          <w:rFonts w:ascii="Times New Roman" w:hAnsi="Times New Roman" w:cs="Times New Roman"/>
        </w:rPr>
        <w:t>he citation life cycle of OA ETDs between science and social research field</w:t>
      </w:r>
    </w:p>
    <w:p w:rsidR="00CE3349" w:rsidRPr="00CE3349" w:rsidRDefault="00CE3349" w:rsidP="00CE3349">
      <w:pPr>
        <w:spacing w:line="360" w:lineRule="auto"/>
        <w:rPr>
          <w:rFonts w:ascii="Times New Roman" w:hAnsi="Times New Roman" w:cs="Times New Roman" w:hint="eastAsia"/>
        </w:rPr>
      </w:pPr>
    </w:p>
    <w:p w:rsidR="008712D8" w:rsidRPr="008712D8" w:rsidRDefault="008712D8" w:rsidP="00F72181">
      <w:pPr>
        <w:spacing w:line="360" w:lineRule="auto"/>
        <w:rPr>
          <w:rFonts w:ascii="Times New Roman" w:hAnsi="Times New Roman" w:cs="Times New Roman"/>
        </w:rPr>
      </w:pPr>
      <w:r w:rsidRPr="008712D8">
        <w:rPr>
          <w:rFonts w:ascii="Times New Roman" w:hAnsi="Times New Roman" w:cs="Times New Roman"/>
        </w:rPr>
        <w:lastRenderedPageBreak/>
        <w:t>Methods</w:t>
      </w:r>
    </w:p>
    <w:p w:rsidR="008712D8" w:rsidRPr="008712D8" w:rsidRDefault="008712D8" w:rsidP="00F72181">
      <w:pPr>
        <w:spacing w:line="360" w:lineRule="auto"/>
        <w:rPr>
          <w:rFonts w:ascii="Times New Roman" w:hAnsi="Times New Roman" w:cs="Times New Roman"/>
        </w:rPr>
      </w:pPr>
      <w:r w:rsidRPr="008712D8">
        <w:rPr>
          <w:rFonts w:ascii="Times New Roman" w:hAnsi="Times New Roman" w:cs="Times New Roman"/>
        </w:rPr>
        <w:t xml:space="preserve">    The research data of this paper is based on bibliometric a</w:t>
      </w:r>
      <w:r w:rsidR="00663FAB">
        <w:rPr>
          <w:rFonts w:ascii="Times New Roman" w:hAnsi="Times New Roman" w:cs="Times New Roman"/>
        </w:rPr>
        <w:t>nd citation analysis of OA and Non-OA ETDs published from 2006</w:t>
      </w:r>
      <w:r w:rsidR="00B2359D">
        <w:rPr>
          <w:rFonts w:ascii="Times New Roman" w:hAnsi="Times New Roman" w:cs="Times New Roman"/>
        </w:rPr>
        <w:t xml:space="preserve"> to 2015</w:t>
      </w:r>
      <w:r w:rsidRPr="008712D8">
        <w:rPr>
          <w:rFonts w:ascii="Times New Roman" w:hAnsi="Times New Roman" w:cs="Times New Roman"/>
        </w:rPr>
        <w:t xml:space="preserve">. Our measurement of quantitative statistics is focused on </w:t>
      </w:r>
      <w:r w:rsidR="000674F5">
        <w:rPr>
          <w:rFonts w:ascii="Times New Roman" w:hAnsi="Times New Roman" w:cs="Times New Roman"/>
        </w:rPr>
        <w:t>citation count</w:t>
      </w:r>
      <w:r w:rsidRPr="008712D8">
        <w:rPr>
          <w:rFonts w:ascii="Times New Roman" w:hAnsi="Times New Roman" w:cs="Times New Roman"/>
        </w:rPr>
        <w:t>. The research setting is in the National Digital Library of Theses and Dissertations in Taiwan (</w:t>
      </w:r>
      <w:hyperlink r:id="rId6" w:history="1">
        <w:r w:rsidRPr="008712D8">
          <w:rPr>
            <w:rStyle w:val="a3"/>
            <w:rFonts w:ascii="Times New Roman" w:hAnsi="Times New Roman" w:cs="Times New Roman"/>
          </w:rPr>
          <w:t>http://ndltd.ncl.edu.tw/</w:t>
        </w:r>
      </w:hyperlink>
      <w:r w:rsidRPr="008712D8">
        <w:rPr>
          <w:rFonts w:ascii="Times New Roman" w:hAnsi="Times New Roman" w:cs="Times New Roman"/>
        </w:rPr>
        <w:t xml:space="preserve">). </w:t>
      </w:r>
    </w:p>
    <w:p w:rsidR="008712D8" w:rsidRPr="008712D8" w:rsidRDefault="008712D8" w:rsidP="00F72181">
      <w:pPr>
        <w:spacing w:line="360" w:lineRule="auto"/>
        <w:rPr>
          <w:rFonts w:ascii="Times New Roman" w:hAnsi="Times New Roman" w:cs="Times New Roman"/>
        </w:rPr>
      </w:pPr>
    </w:p>
    <w:p w:rsidR="008712D8" w:rsidRPr="008712D8" w:rsidRDefault="008712D8" w:rsidP="00F72181">
      <w:pPr>
        <w:spacing w:line="360" w:lineRule="auto"/>
        <w:rPr>
          <w:rFonts w:ascii="Times New Roman" w:hAnsi="Times New Roman" w:cs="Times New Roman"/>
        </w:rPr>
      </w:pPr>
      <w:r w:rsidRPr="008712D8">
        <w:rPr>
          <w:rFonts w:ascii="Times New Roman" w:hAnsi="Times New Roman" w:cs="Times New Roman"/>
        </w:rPr>
        <w:t>Anticipated outcome</w:t>
      </w:r>
    </w:p>
    <w:p w:rsidR="008712D8" w:rsidRPr="008712D8" w:rsidRDefault="008712D8" w:rsidP="00F72181">
      <w:pPr>
        <w:pStyle w:val="a4"/>
        <w:numPr>
          <w:ilvl w:val="0"/>
          <w:numId w:val="3"/>
        </w:numPr>
        <w:spacing w:line="360" w:lineRule="auto"/>
        <w:ind w:leftChars="0"/>
        <w:rPr>
          <w:rFonts w:ascii="Times New Roman" w:hAnsi="Times New Roman" w:cs="Times New Roman"/>
        </w:rPr>
      </w:pPr>
      <w:r w:rsidRPr="008712D8">
        <w:rPr>
          <w:rFonts w:ascii="Times New Roman" w:hAnsi="Times New Roman" w:cs="Times New Roman"/>
        </w:rPr>
        <w:t>To id</w:t>
      </w:r>
      <w:r w:rsidR="00F51B9D">
        <w:rPr>
          <w:rFonts w:ascii="Times New Roman" w:hAnsi="Times New Roman" w:cs="Times New Roman"/>
        </w:rPr>
        <w:t xml:space="preserve">entify the development of OA ETDs in recent </w:t>
      </w:r>
      <w:r w:rsidRPr="008712D8">
        <w:rPr>
          <w:rFonts w:ascii="Times New Roman" w:hAnsi="Times New Roman" w:cs="Times New Roman"/>
        </w:rPr>
        <w:t>years in Taiwan.</w:t>
      </w:r>
    </w:p>
    <w:p w:rsidR="008712D8" w:rsidRDefault="00C53A4D" w:rsidP="00C53A4D">
      <w:pPr>
        <w:pStyle w:val="a4"/>
        <w:numPr>
          <w:ilvl w:val="0"/>
          <w:numId w:val="3"/>
        </w:numPr>
        <w:spacing w:line="360" w:lineRule="auto"/>
        <w:ind w:leftChars="0"/>
        <w:rPr>
          <w:rFonts w:ascii="Times New Roman" w:hAnsi="Times New Roman" w:cs="Times New Roman"/>
        </w:rPr>
      </w:pPr>
      <w:r w:rsidRPr="00C53A4D">
        <w:rPr>
          <w:rFonts w:ascii="Times New Roman" w:hAnsi="Times New Roman" w:cs="Times New Roman"/>
        </w:rPr>
        <w:t xml:space="preserve">The Immediacy Index is the average number of times an article is cited in the year it is published. </w:t>
      </w:r>
      <w:r w:rsidR="002F09EE">
        <w:rPr>
          <w:rFonts w:ascii="Times New Roman" w:hAnsi="Times New Roman" w:cs="Times New Roman"/>
        </w:rPr>
        <w:t>We would like t</w:t>
      </w:r>
      <w:r w:rsidR="007B153A">
        <w:rPr>
          <w:rFonts w:ascii="Times New Roman" w:hAnsi="Times New Roman" w:cs="Times New Roman"/>
        </w:rPr>
        <w:t>o compare t</w:t>
      </w:r>
      <w:r w:rsidR="007B153A">
        <w:rPr>
          <w:rFonts w:ascii="Times New Roman" w:hAnsi="Times New Roman" w:cs="Times New Roman" w:hint="eastAsia"/>
        </w:rPr>
        <w:t xml:space="preserve">he </w:t>
      </w:r>
      <w:r w:rsidR="007B153A" w:rsidRPr="008712D8">
        <w:rPr>
          <w:rFonts w:ascii="Times New Roman" w:hAnsi="Times New Roman" w:cs="Times New Roman"/>
        </w:rPr>
        <w:t>Immediacy Index of OA</w:t>
      </w:r>
      <w:r w:rsidR="007B153A">
        <w:rPr>
          <w:rFonts w:ascii="Times New Roman" w:hAnsi="Times New Roman" w:cs="Times New Roman"/>
        </w:rPr>
        <w:t xml:space="preserve"> and Non-OA ETDs in Taiwan</w:t>
      </w:r>
      <w:r w:rsidR="00B93061">
        <w:rPr>
          <w:rFonts w:ascii="Times New Roman" w:hAnsi="Times New Roman" w:cs="Times New Roman"/>
        </w:rPr>
        <w:t>.</w:t>
      </w:r>
      <w:bookmarkStart w:id="0" w:name="_GoBack"/>
      <w:bookmarkEnd w:id="0"/>
    </w:p>
    <w:p w:rsidR="0016447B" w:rsidRDefault="0064222A" w:rsidP="0016447B">
      <w:pPr>
        <w:pStyle w:val="a4"/>
        <w:numPr>
          <w:ilvl w:val="0"/>
          <w:numId w:val="3"/>
        </w:numPr>
        <w:spacing w:line="360" w:lineRule="auto"/>
        <w:ind w:leftChars="0"/>
        <w:rPr>
          <w:rFonts w:ascii="Times New Roman" w:hAnsi="Times New Roman" w:cs="Times New Roman"/>
        </w:rPr>
      </w:pPr>
      <w:r>
        <w:rPr>
          <w:rFonts w:ascii="Times New Roman" w:hAnsi="Times New Roman" w:cs="Times New Roman"/>
        </w:rPr>
        <w:t>To figure out</w:t>
      </w:r>
      <w:r>
        <w:rPr>
          <w:rFonts w:ascii="Times New Roman" w:hAnsi="Times New Roman" w:cs="Times New Roman"/>
        </w:rPr>
        <w:t xml:space="preserve"> and compare</w:t>
      </w:r>
      <w:r>
        <w:rPr>
          <w:rFonts w:ascii="Times New Roman" w:hAnsi="Times New Roman" w:cs="Times New Roman"/>
        </w:rPr>
        <w:t xml:space="preserve"> the citation life cycle of OA ETDs and Non-OA ETDs in Taiwan</w:t>
      </w:r>
    </w:p>
    <w:p w:rsidR="002A61C2" w:rsidRPr="008712D8" w:rsidRDefault="002A61C2" w:rsidP="0016447B">
      <w:pPr>
        <w:pStyle w:val="a4"/>
        <w:numPr>
          <w:ilvl w:val="0"/>
          <w:numId w:val="3"/>
        </w:numPr>
        <w:spacing w:line="360" w:lineRule="auto"/>
        <w:ind w:leftChars="0"/>
        <w:rPr>
          <w:rFonts w:ascii="Times New Roman" w:hAnsi="Times New Roman" w:cs="Times New Roman"/>
        </w:rPr>
      </w:pPr>
      <w:r w:rsidRPr="004E5993">
        <w:rPr>
          <w:rFonts w:ascii="Times New Roman" w:hAnsi="Times New Roman" w:cs="Times New Roman"/>
        </w:rPr>
        <w:t>To compare the citation life cycle of OA ETDs between science and social research field</w:t>
      </w:r>
    </w:p>
    <w:p w:rsidR="0035675F" w:rsidRPr="00D0046C" w:rsidRDefault="0035675F" w:rsidP="0079392A">
      <w:pPr>
        <w:pStyle w:val="a4"/>
        <w:numPr>
          <w:ilvl w:val="0"/>
          <w:numId w:val="3"/>
        </w:numPr>
        <w:spacing w:line="360" w:lineRule="auto"/>
        <w:ind w:leftChars="0"/>
        <w:rPr>
          <w:rFonts w:ascii="Times New Roman" w:hAnsi="Times New Roman" w:cs="Times New Roman"/>
        </w:rPr>
      </w:pPr>
      <w:r w:rsidRPr="00D0046C">
        <w:rPr>
          <w:rFonts w:ascii="Times New Roman" w:hAnsi="Times New Roman" w:cs="Times New Roman"/>
        </w:rPr>
        <w:t>The value of our research is that we try to demonstrate what the impact of OA could bring to ETDs.</w:t>
      </w:r>
    </w:p>
    <w:p w:rsidR="008712D8" w:rsidRPr="0035675F" w:rsidRDefault="008712D8" w:rsidP="00F72181">
      <w:pPr>
        <w:spacing w:line="360" w:lineRule="auto"/>
        <w:ind w:firstLine="360"/>
        <w:rPr>
          <w:rFonts w:ascii="Times New Roman" w:hAnsi="Times New Roman" w:cs="Times New Roman"/>
        </w:rPr>
      </w:pPr>
    </w:p>
    <w:sectPr w:rsidR="008712D8" w:rsidRPr="003567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E0E81"/>
    <w:multiLevelType w:val="hybridMultilevel"/>
    <w:tmpl w:val="B5B6BB78"/>
    <w:lvl w:ilvl="0" w:tplc="8436A9FC">
      <w:start w:val="1"/>
      <w:numFmt w:val="decimal"/>
      <w:lvlText w:val="%1."/>
      <w:lvlJc w:val="left"/>
      <w:pPr>
        <w:ind w:left="828" w:hanging="36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1" w15:restartNumberingAfterBreak="0">
    <w:nsid w:val="3293016D"/>
    <w:multiLevelType w:val="hybridMultilevel"/>
    <w:tmpl w:val="BA6A086C"/>
    <w:lvl w:ilvl="0" w:tplc="D0C6D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F36193"/>
    <w:multiLevelType w:val="hybridMultilevel"/>
    <w:tmpl w:val="90C66790"/>
    <w:lvl w:ilvl="0" w:tplc="3B3491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17"/>
    <w:rsid w:val="000674F5"/>
    <w:rsid w:val="000A3D47"/>
    <w:rsid w:val="000E30C4"/>
    <w:rsid w:val="00133883"/>
    <w:rsid w:val="001359A3"/>
    <w:rsid w:val="0016447B"/>
    <w:rsid w:val="00230146"/>
    <w:rsid w:val="002A5EF8"/>
    <w:rsid w:val="002A61C2"/>
    <w:rsid w:val="002F09EE"/>
    <w:rsid w:val="002F231E"/>
    <w:rsid w:val="003006BB"/>
    <w:rsid w:val="00355A0C"/>
    <w:rsid w:val="0035675F"/>
    <w:rsid w:val="003749DC"/>
    <w:rsid w:val="003C5B73"/>
    <w:rsid w:val="00452443"/>
    <w:rsid w:val="00490C5B"/>
    <w:rsid w:val="004E5993"/>
    <w:rsid w:val="00522E7A"/>
    <w:rsid w:val="00533789"/>
    <w:rsid w:val="00541549"/>
    <w:rsid w:val="00552089"/>
    <w:rsid w:val="00561E02"/>
    <w:rsid w:val="00577C21"/>
    <w:rsid w:val="005857A0"/>
    <w:rsid w:val="005936FA"/>
    <w:rsid w:val="005A389E"/>
    <w:rsid w:val="005C6416"/>
    <w:rsid w:val="0064222A"/>
    <w:rsid w:val="00663FAB"/>
    <w:rsid w:val="006D6F39"/>
    <w:rsid w:val="006E0CF2"/>
    <w:rsid w:val="006E6F01"/>
    <w:rsid w:val="00701314"/>
    <w:rsid w:val="007479AF"/>
    <w:rsid w:val="00747C68"/>
    <w:rsid w:val="007675AC"/>
    <w:rsid w:val="007978C4"/>
    <w:rsid w:val="007B153A"/>
    <w:rsid w:val="008469DB"/>
    <w:rsid w:val="008677CA"/>
    <w:rsid w:val="008712D8"/>
    <w:rsid w:val="00887DAB"/>
    <w:rsid w:val="008F70FA"/>
    <w:rsid w:val="00923322"/>
    <w:rsid w:val="009857A8"/>
    <w:rsid w:val="00A52B17"/>
    <w:rsid w:val="00AD399A"/>
    <w:rsid w:val="00AF16D2"/>
    <w:rsid w:val="00B231A2"/>
    <w:rsid w:val="00B2359D"/>
    <w:rsid w:val="00B7392E"/>
    <w:rsid w:val="00B77BF5"/>
    <w:rsid w:val="00B93061"/>
    <w:rsid w:val="00BA5296"/>
    <w:rsid w:val="00C27EA7"/>
    <w:rsid w:val="00C53A4D"/>
    <w:rsid w:val="00CD2C2D"/>
    <w:rsid w:val="00CE3349"/>
    <w:rsid w:val="00D0046C"/>
    <w:rsid w:val="00D07A8F"/>
    <w:rsid w:val="00D94DF3"/>
    <w:rsid w:val="00D95FBE"/>
    <w:rsid w:val="00DA7BEF"/>
    <w:rsid w:val="00EB10C9"/>
    <w:rsid w:val="00EC721E"/>
    <w:rsid w:val="00F51B9D"/>
    <w:rsid w:val="00F72181"/>
    <w:rsid w:val="00FC3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A791F-B750-41F1-812B-6498B328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314"/>
    <w:rPr>
      <w:color w:val="0563C1" w:themeColor="hyperlink"/>
      <w:u w:val="single"/>
    </w:rPr>
  </w:style>
  <w:style w:type="paragraph" w:styleId="a4">
    <w:name w:val="List Paragraph"/>
    <w:basedOn w:val="a"/>
    <w:uiPriority w:val="34"/>
    <w:qFormat/>
    <w:rsid w:val="00D94D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dltd.ncl.edu.tw/" TargetMode="External"/><Relationship Id="rId5" Type="http://schemas.openxmlformats.org/officeDocument/2006/relationships/hyperlink" Target="http://ndltd.ncl.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phoeny</dc:creator>
  <cp:keywords/>
  <dc:description/>
  <cp:lastModifiedBy>phoeny</cp:lastModifiedBy>
  <cp:revision>77</cp:revision>
  <dcterms:created xsi:type="dcterms:W3CDTF">2015-07-20T02:27:00Z</dcterms:created>
  <dcterms:modified xsi:type="dcterms:W3CDTF">2016-01-31T06:47:00Z</dcterms:modified>
</cp:coreProperties>
</file>